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E061C7">
        <w:rPr>
          <w:szCs w:val="24"/>
        </w:rPr>
        <w:t>12</w:t>
      </w:r>
      <w:bookmarkStart w:id="0" w:name="_GoBack"/>
      <w:bookmarkEnd w:id="0"/>
      <w:r w:rsidR="00747149">
        <w:rPr>
          <w:szCs w:val="24"/>
        </w:rPr>
        <w:t>.</w:t>
      </w:r>
      <w:r w:rsidR="00E76A82">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A82">
        <w:rPr>
          <w:szCs w:val="24"/>
        </w:rPr>
        <w:t>106</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Pr="000B36A0" w:rsidRDefault="00B177BC" w:rsidP="00C32A9A">
      <w:pPr>
        <w:jc w:val="both"/>
      </w:pPr>
    </w:p>
    <w:p w:rsidR="00FB5A76" w:rsidRPr="000B36A0" w:rsidRDefault="00FB5A76" w:rsidP="00C32A9A">
      <w:pPr>
        <w:jc w:val="both"/>
      </w:pPr>
    </w:p>
    <w:p w:rsidR="004F113B" w:rsidRPr="000B36A0" w:rsidRDefault="004F113B" w:rsidP="00C32A9A">
      <w:pPr>
        <w:jc w:val="both"/>
      </w:pPr>
    </w:p>
    <w:tbl>
      <w:tblPr>
        <w:tblW w:w="8772" w:type="dxa"/>
        <w:tblLook w:val="01E0" w:firstRow="1" w:lastRow="1" w:firstColumn="1" w:lastColumn="1" w:noHBand="0" w:noVBand="0"/>
      </w:tblPr>
      <w:tblGrid>
        <w:gridCol w:w="2818"/>
        <w:gridCol w:w="2813"/>
        <w:gridCol w:w="3141"/>
      </w:tblGrid>
      <w:tr w:rsidR="00B177BC" w:rsidTr="000B36A0">
        <w:trPr>
          <w:trHeight w:val="378"/>
        </w:trPr>
        <w:tc>
          <w:tcPr>
            <w:tcW w:w="2818" w:type="dxa"/>
            <w:hideMark/>
          </w:tcPr>
          <w:p w:rsidR="00B177BC" w:rsidRDefault="00B177BC">
            <w:pPr>
              <w:jc w:val="center"/>
              <w:rPr>
                <w:sz w:val="24"/>
                <w:szCs w:val="24"/>
              </w:rPr>
            </w:pPr>
            <w:r>
              <w:rPr>
                <w:sz w:val="24"/>
                <w:szCs w:val="24"/>
              </w:rPr>
              <w:t xml:space="preserve">İdris DURMUŞ </w:t>
            </w:r>
          </w:p>
        </w:tc>
        <w:tc>
          <w:tcPr>
            <w:tcW w:w="2813" w:type="dxa"/>
            <w:hideMark/>
          </w:tcPr>
          <w:p w:rsidR="00B177BC" w:rsidRDefault="00B177BC">
            <w:pPr>
              <w:jc w:val="center"/>
              <w:rPr>
                <w:sz w:val="24"/>
                <w:szCs w:val="24"/>
              </w:rPr>
            </w:pPr>
            <w:r>
              <w:rPr>
                <w:sz w:val="24"/>
                <w:szCs w:val="24"/>
              </w:rPr>
              <w:t>Ömer ASLAN</w:t>
            </w:r>
          </w:p>
        </w:tc>
        <w:tc>
          <w:tcPr>
            <w:tcW w:w="3141" w:type="dxa"/>
            <w:hideMark/>
          </w:tcPr>
          <w:p w:rsidR="00B177BC" w:rsidRDefault="00B177BC">
            <w:pPr>
              <w:jc w:val="center"/>
              <w:rPr>
                <w:sz w:val="24"/>
                <w:szCs w:val="24"/>
              </w:rPr>
            </w:pPr>
            <w:r>
              <w:rPr>
                <w:sz w:val="24"/>
                <w:szCs w:val="24"/>
              </w:rPr>
              <w:t>İbrahim DÖNERTAŞ</w:t>
            </w:r>
          </w:p>
        </w:tc>
      </w:tr>
      <w:tr w:rsidR="00B177BC" w:rsidTr="000B36A0">
        <w:trPr>
          <w:trHeight w:val="381"/>
        </w:trPr>
        <w:tc>
          <w:tcPr>
            <w:tcW w:w="2818" w:type="dxa"/>
            <w:hideMark/>
          </w:tcPr>
          <w:p w:rsidR="00B177BC" w:rsidRDefault="00B177BC">
            <w:pPr>
              <w:jc w:val="center"/>
              <w:rPr>
                <w:sz w:val="24"/>
                <w:szCs w:val="24"/>
              </w:rPr>
            </w:pPr>
            <w:r>
              <w:rPr>
                <w:sz w:val="24"/>
                <w:szCs w:val="24"/>
              </w:rPr>
              <w:t>Başkan</w:t>
            </w:r>
          </w:p>
        </w:tc>
        <w:tc>
          <w:tcPr>
            <w:tcW w:w="2813" w:type="dxa"/>
            <w:hideMark/>
          </w:tcPr>
          <w:p w:rsidR="00B177BC" w:rsidRDefault="00B177BC">
            <w:pPr>
              <w:jc w:val="center"/>
              <w:rPr>
                <w:sz w:val="24"/>
                <w:szCs w:val="24"/>
              </w:rPr>
            </w:pPr>
            <w:r>
              <w:rPr>
                <w:sz w:val="24"/>
                <w:szCs w:val="24"/>
              </w:rPr>
              <w:t>Başkan Vekili</w:t>
            </w:r>
          </w:p>
        </w:tc>
        <w:tc>
          <w:tcPr>
            <w:tcW w:w="3141" w:type="dxa"/>
            <w:hideMark/>
          </w:tcPr>
          <w:p w:rsidR="00B177BC" w:rsidRDefault="00B177BC">
            <w:pPr>
              <w:jc w:val="center"/>
              <w:rPr>
                <w:sz w:val="24"/>
                <w:szCs w:val="24"/>
              </w:rPr>
            </w:pPr>
            <w:r>
              <w:rPr>
                <w:sz w:val="24"/>
                <w:szCs w:val="24"/>
              </w:rPr>
              <w:t>Üye</w:t>
            </w:r>
          </w:p>
        </w:tc>
      </w:tr>
    </w:tbl>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tbl>
      <w:tblPr>
        <w:tblW w:w="8846" w:type="dxa"/>
        <w:tblLook w:val="04A0" w:firstRow="1" w:lastRow="0" w:firstColumn="1" w:lastColumn="0" w:noHBand="0" w:noVBand="1"/>
      </w:tblPr>
      <w:tblGrid>
        <w:gridCol w:w="2117"/>
        <w:gridCol w:w="2019"/>
        <w:gridCol w:w="2504"/>
        <w:gridCol w:w="2206"/>
      </w:tblGrid>
      <w:tr w:rsidR="00B177BC" w:rsidTr="000B36A0">
        <w:trPr>
          <w:trHeight w:val="397"/>
        </w:trPr>
        <w:tc>
          <w:tcPr>
            <w:tcW w:w="2117" w:type="dxa"/>
            <w:hideMark/>
          </w:tcPr>
          <w:p w:rsidR="00B177BC" w:rsidRDefault="00B177BC">
            <w:pPr>
              <w:tabs>
                <w:tab w:val="left" w:pos="765"/>
                <w:tab w:val="center" w:pos="1500"/>
              </w:tabs>
              <w:jc w:val="center"/>
              <w:rPr>
                <w:sz w:val="24"/>
                <w:szCs w:val="24"/>
              </w:rPr>
            </w:pPr>
            <w:r>
              <w:rPr>
                <w:sz w:val="24"/>
                <w:szCs w:val="24"/>
              </w:rPr>
              <w:t>Resul ÇİFTÇİ</w:t>
            </w:r>
          </w:p>
        </w:tc>
        <w:tc>
          <w:tcPr>
            <w:tcW w:w="2019" w:type="dxa"/>
            <w:hideMark/>
          </w:tcPr>
          <w:p w:rsidR="00B177BC" w:rsidRDefault="00B177BC">
            <w:pPr>
              <w:jc w:val="center"/>
              <w:rPr>
                <w:sz w:val="24"/>
                <w:szCs w:val="24"/>
              </w:rPr>
            </w:pPr>
            <w:r>
              <w:rPr>
                <w:sz w:val="24"/>
                <w:szCs w:val="24"/>
              </w:rPr>
              <w:t>Tahsin YENER</w:t>
            </w:r>
          </w:p>
        </w:tc>
        <w:tc>
          <w:tcPr>
            <w:tcW w:w="2504" w:type="dxa"/>
            <w:hideMark/>
          </w:tcPr>
          <w:p w:rsidR="00B177BC" w:rsidRDefault="00B177BC">
            <w:pPr>
              <w:jc w:val="center"/>
              <w:rPr>
                <w:sz w:val="24"/>
                <w:szCs w:val="24"/>
              </w:rPr>
            </w:pPr>
            <w:r>
              <w:rPr>
                <w:sz w:val="24"/>
                <w:szCs w:val="24"/>
              </w:rPr>
              <w:t>Hayrullah SARIHAN</w:t>
            </w:r>
          </w:p>
        </w:tc>
        <w:tc>
          <w:tcPr>
            <w:tcW w:w="2206" w:type="dxa"/>
            <w:hideMark/>
          </w:tcPr>
          <w:p w:rsidR="00B177BC" w:rsidRDefault="00B177BC">
            <w:pPr>
              <w:jc w:val="center"/>
              <w:rPr>
                <w:sz w:val="24"/>
                <w:szCs w:val="24"/>
              </w:rPr>
            </w:pPr>
            <w:r>
              <w:rPr>
                <w:sz w:val="24"/>
                <w:szCs w:val="24"/>
              </w:rPr>
              <w:t>Oktay ATİK</w:t>
            </w:r>
          </w:p>
        </w:tc>
      </w:tr>
      <w:tr w:rsidR="00B177BC" w:rsidTr="000B36A0">
        <w:trPr>
          <w:trHeight w:val="420"/>
        </w:trPr>
        <w:tc>
          <w:tcPr>
            <w:tcW w:w="2117" w:type="dxa"/>
            <w:hideMark/>
          </w:tcPr>
          <w:p w:rsidR="00B177BC" w:rsidRDefault="00B177BC">
            <w:pPr>
              <w:jc w:val="center"/>
              <w:rPr>
                <w:sz w:val="24"/>
                <w:szCs w:val="24"/>
              </w:rPr>
            </w:pPr>
            <w:r>
              <w:rPr>
                <w:sz w:val="24"/>
                <w:szCs w:val="24"/>
              </w:rPr>
              <w:t>Üye</w:t>
            </w:r>
          </w:p>
        </w:tc>
        <w:tc>
          <w:tcPr>
            <w:tcW w:w="2019" w:type="dxa"/>
            <w:hideMark/>
          </w:tcPr>
          <w:p w:rsidR="00B177BC" w:rsidRDefault="00B177BC">
            <w:pPr>
              <w:jc w:val="center"/>
              <w:rPr>
                <w:sz w:val="24"/>
                <w:szCs w:val="24"/>
              </w:rPr>
            </w:pPr>
            <w:r>
              <w:rPr>
                <w:sz w:val="24"/>
                <w:szCs w:val="24"/>
              </w:rPr>
              <w:t>Üye</w:t>
            </w:r>
          </w:p>
        </w:tc>
        <w:tc>
          <w:tcPr>
            <w:tcW w:w="2504" w:type="dxa"/>
            <w:hideMark/>
          </w:tcPr>
          <w:p w:rsidR="00B177BC" w:rsidRDefault="00B177BC">
            <w:pPr>
              <w:jc w:val="center"/>
              <w:rPr>
                <w:sz w:val="24"/>
                <w:szCs w:val="24"/>
              </w:rPr>
            </w:pPr>
            <w:r>
              <w:rPr>
                <w:sz w:val="24"/>
                <w:szCs w:val="24"/>
              </w:rPr>
              <w:t>Üye</w:t>
            </w:r>
          </w:p>
        </w:tc>
        <w:tc>
          <w:tcPr>
            <w:tcW w:w="2206" w:type="dxa"/>
            <w:hideMark/>
          </w:tcPr>
          <w:p w:rsidR="00B177BC" w:rsidRDefault="00B177BC">
            <w:pPr>
              <w:jc w:val="center"/>
              <w:rPr>
                <w:sz w:val="24"/>
                <w:szCs w:val="24"/>
              </w:rPr>
            </w:pPr>
            <w:r>
              <w:rPr>
                <w:sz w:val="24"/>
                <w:szCs w:val="24"/>
              </w:rPr>
              <w:t>Üye</w:t>
            </w:r>
          </w:p>
        </w:tc>
      </w:tr>
    </w:tbl>
    <w:p w:rsidR="00B177BC" w:rsidRDefault="00B177BC" w:rsidP="00B177BC">
      <w:pPr>
        <w:jc w:val="both"/>
        <w:rPr>
          <w:szCs w:val="24"/>
        </w:rPr>
      </w:pPr>
    </w:p>
    <w:p w:rsidR="00B177BC" w:rsidRDefault="00B177BC" w:rsidP="00B177BC">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4CFBE-8E39-4223-B265-5E54A7C7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2021-04-30T12:26:00Z</dcterms:created>
  <dcterms:modified xsi:type="dcterms:W3CDTF">2021-07-14T12:43:00Z</dcterms:modified>
</cp:coreProperties>
</file>